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Choisis un Nombre</w:t>
      </w:r>
    </w:p>
    <w:p>
      <w:pPr>
        <w:pStyle w:val="categoryParagrphStyle"/>
      </w:pPr>
      <w:r>
        <w:rPr>
          <w:rStyle w:val="categoryFontStyle"/>
        </w:rPr>
        <w:t xml:space="preserve">Braille | Caractères</w:t>
      </w:r>
    </w:p>
    <w:tbl>
      <w:tblGrid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Nommer, lire, écrire et représenter des nombres. Reconnaître leur valeur numérique dans un jeu musical à 2.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/>
      <w:r>
        <w:rPr>
          <w:rFonts w:ascii="Calibri" w:hAnsi="Calibri" w:eastAsia="Calibri" w:cs="Calibri"/>
        </w:rPr>
        <w:t xml:space="preserve">Joueur 1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Pense à un nombre entre 1 et 9 dans ta tête.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Frappe dans ses mains le nombre pensé.</w:t>
      </w:r>
    </w:p>
    <w:p>
      <w:pPr/>
      <w:r>
        <w:rPr>
          <w:rFonts w:ascii="Calibri" w:hAnsi="Calibri" w:eastAsia="Calibri" w:cs="Calibri"/>
        </w:rPr>
        <w:t xml:space="preserve">Joueur 2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Compte le nombre de fois que le joueur 1 a tapé dans ses mains.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Trouve la brique correspondant au nombre frappé par le joueur 1.</w:t>
      </w:r>
    </w:p>
    <w:p>
      <w:pPr/>
      <w:r>
        <w:rPr>
          <w:rFonts w:ascii="Calibri" w:hAnsi="Calibri" w:eastAsia="Calibri" w:cs="Calibri"/>
        </w:rPr>
        <w:t xml:space="preserve">Les deux joueurs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Discutez vos réponses.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10 briques numériques, de “0” à “9”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1 brique « signe numérique »</w:t>
      </w:r>
    </w:p>
    <w:p>
      <w:pPr/>
      <w:r>
        <w:rPr>
          <w:rFonts w:ascii="Calibri" w:hAnsi="Calibri" w:eastAsia="Calibri" w:cs="Calibri"/>
        </w:rPr>
        <w:t xml:space="preserve">Placer le signe numérique dans le coin supérieur gauche de la plaque de base pour indiquer que les briques représentent des nombres.</w:t>
      </w:r>
    </w:p>
    <w:p>
      <w:pPr/>
      <w:r>
        <w:rPr>
          <w:rFonts w:ascii="Calibri" w:hAnsi="Calibri" w:eastAsia="Calibri" w:cs="Calibri"/>
        </w:rPr>
        <w:t xml:space="preserve">Aligner les briques de « 0 » à « 9 » sur la plaque horizontalement.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Demander « Comment identifies-tu les briques représentant des nombres ?  Comment sais-tu que ce ne sont pas des lettres ? ».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Laisser assez de temps pour l’exploration les briques.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Modifier le nombre de briques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Enlever les briques qui ont été identifiées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Placer les briques aléatoirement sur les plaques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Jouer dans le style « Jacques a dit ». Si le joueur 1 dit « Jacques a dit » avant d’applaudir, le joueur 2 doit trouver la bonne brique, si le joueur 1 ne dit pas « Jacques a dit », le joueur 2 ne fait rien.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Nommer, lire, écrire et représenter des chiffres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Identifier les caractères braille : chiffres de 0 à 9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Poser des questions pertinentes pour étendre la compréhension et les connaissances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Identifier la relation spatiale dans une cellule braille, une ligne, une page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La numératie n’est pas seulement une question de chiffres : elle repose également sur l’autorégulation, les fonctions exécutives et les compétences spatiales.</w:t>
      </w:r>
    </w:p>
    <w:p/>
    <w:p/>
    <w:sectPr>
      <w:footerReference w:type="default" r:id="rId13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708AA0DB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DF6554A4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2">
    <w:nsid w:val="7CEFD889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3">
    <w:nsid w:val="A63461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97D441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F22BE5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288AB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03F3D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C3DBDA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CB8885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2020-11-01T05:44:19+00:00</dcterms:created>
  <dcterms:modified xsi:type="dcterms:W3CDTF">2020-11-01T05:44:19+00:00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