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Devine la Première Lettre</w:t>
      </w:r>
    </w:p>
    <w:p>
      <w:pPr>
        <w:pStyle w:val="categoryParagrphStyle"/>
      </w:pPr>
      <w:r>
        <w:rPr>
          <w:rStyle w:val="categoryFontStyle"/>
        </w:rPr>
        <w:t xml:space="preserve">Braille | Caractères</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Développer le vocabulaire et la compréhension des mots. Créer de nouveaux mots en changeant, supprimant ou ajoutant de nouvelles lettres.</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20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2 participant(s)</w:t>
      </w:r>
    </w:p>
    <w:p/>
    <w:p>
      <w:pPr>
        <w:pStyle w:val="Heading3"/>
      </w:pPr>
      <w:r>
        <w:rPr>
          <w:rFonts w:ascii="Calibri" w:hAnsi="Calibri" w:eastAsia="Calibri" w:cs="Calibri"/>
        </w:rPr>
        <w:t xml:space="preserve">Jouons !</w:t>
      </w:r>
    </w:p>
    <w:p>
      <w:pPr/>
      <w:r>
        <w:rPr>
          <w:rFonts w:ascii="Calibri" w:hAnsi="Calibri" w:eastAsia="Calibri" w:cs="Calibri"/>
        </w:rPr>
        <w:t xml:space="preserve">Joueur 1</w:t>
      </w:r>
    </w:p>
    <w:p>
      <w:pPr>
        <w:numPr>
          <w:ilvl w:val="0"/>
          <w:numId w:val="10"/>
        </w:numPr>
      </w:pPr>
      <w:r>
        <w:rPr>
          <w:rFonts w:ascii="Calibri" w:hAnsi="Calibri" w:eastAsia="Calibri" w:cs="Calibri"/>
        </w:rPr>
        <w:t xml:space="preserve">Choisis une lettre.</w:t>
      </w:r>
      <w:r>
        <w:rPr>
          <w:rFonts w:ascii="Calibri" w:hAnsi="Calibri" w:eastAsia="Calibri" w:cs="Calibri"/>
        </w:rPr>
        <w:t xml:space="preserve"> </w:t>
      </w:r>
    </w:p>
    <w:p>
      <w:pPr>
        <w:numPr>
          <w:ilvl w:val="0"/>
          <w:numId w:val="10"/>
        </w:numPr>
      </w:pPr>
      <w:r>
        <w:rPr>
          <w:rFonts w:ascii="Calibri" w:hAnsi="Calibri" w:eastAsia="Calibri" w:cs="Calibri"/>
        </w:rPr>
        <w:t xml:space="preserve">Lis la lettre en silence.</w:t>
      </w:r>
      <w:r>
        <w:rPr>
          <w:rFonts w:ascii="Calibri" w:hAnsi="Calibri" w:eastAsia="Calibri" w:cs="Calibri"/>
        </w:rPr>
        <w:t xml:space="preserve"> </w:t>
      </w:r>
    </w:p>
    <w:p>
      <w:pPr>
        <w:numPr>
          <w:ilvl w:val="0"/>
          <w:numId w:val="10"/>
        </w:numPr>
      </w:pPr>
      <w:r>
        <w:rPr>
          <w:rFonts w:ascii="Calibri" w:hAnsi="Calibri" w:eastAsia="Calibri" w:cs="Calibri"/>
        </w:rPr>
        <w:t xml:space="preserve">Pense à un mot commençant par cette lettre.</w:t>
      </w:r>
    </w:p>
    <w:p>
      <w:pPr>
        <w:numPr>
          <w:ilvl w:val="0"/>
          <w:numId w:val="10"/>
        </w:numPr>
      </w:pPr>
      <w:r>
        <w:rPr>
          <w:rFonts w:ascii="Calibri" w:hAnsi="Calibri" w:eastAsia="Calibri" w:cs="Calibri"/>
        </w:rPr>
        <w:t xml:space="preserve">Dis le mot à voix haute.</w:t>
      </w:r>
    </w:p>
    <w:p>
      <w:pPr/>
      <w:r>
        <w:rPr>
          <w:rFonts w:ascii="Calibri" w:hAnsi="Calibri" w:eastAsia="Calibri" w:cs="Calibri"/>
        </w:rPr>
        <w:t xml:space="preserve">Joueur 2</w:t>
      </w:r>
    </w:p>
    <w:p>
      <w:pPr>
        <w:numPr>
          <w:ilvl w:val="0"/>
          <w:numId w:val="11"/>
        </w:numPr>
      </w:pPr>
      <w:r>
        <w:rPr>
          <w:rFonts w:ascii="Calibri" w:hAnsi="Calibri" w:eastAsia="Calibri" w:cs="Calibri"/>
        </w:rPr>
        <w:t xml:space="preserve">Devine la lettre.</w:t>
      </w:r>
    </w:p>
    <w:p>
      <w:pPr>
        <w:numPr>
          <w:ilvl w:val="0"/>
          <w:numId w:val="11"/>
        </w:numPr>
      </w:pPr>
      <w:r>
        <w:rPr>
          <w:rFonts w:ascii="Calibri" w:hAnsi="Calibri" w:eastAsia="Calibri" w:cs="Calibri"/>
        </w:rPr>
        <w:t xml:space="preserve">Trouve-la dans le bol.</w:t>
      </w:r>
    </w:p>
    <w:p>
      <w:pPr/>
      <w:r>
        <w:rPr>
          <w:rFonts w:ascii="Calibri" w:hAnsi="Calibri" w:eastAsia="Calibri" w:cs="Calibri"/>
        </w:rPr>
        <w:t xml:space="preserve">Les deux joueurs :</w:t>
      </w:r>
    </w:p>
    <w:p>
      <w:pPr>
        <w:numPr>
          <w:ilvl w:val="0"/>
          <w:numId w:val="12"/>
        </w:numPr>
      </w:pPr>
      <w:r>
        <w:rPr>
          <w:rFonts w:ascii="Calibri" w:hAnsi="Calibri" w:eastAsia="Calibri" w:cs="Calibri"/>
        </w:rPr>
        <w:t xml:space="preserve">Comparez vos briques pour voir si elles sont identiques. Si elles sont différentes, décidez quelle doit être la lettre (un enfant peut avoir le son correct, mais pas la brique correspondante) et trouvez-la.</w:t>
      </w:r>
    </w:p>
    <w:p/>
    <w:p>
      <w:pPr>
        <w:pStyle w:val="Heading3"/>
      </w:pPr>
      <w:r>
        <w:rPr>
          <w:rFonts w:ascii="Calibri" w:hAnsi="Calibri" w:eastAsia="Calibri" w:cs="Calibri"/>
        </w:rPr>
        <w:t xml:space="preserve">Préparation</w:t>
      </w:r>
    </w:p>
    <w:p>
      <w:pPr>
        <w:numPr>
          <w:ilvl w:val="0"/>
          <w:numId w:val="13"/>
        </w:numPr>
      </w:pPr>
      <w:r>
        <w:rPr>
          <w:rFonts w:ascii="Calibri" w:hAnsi="Calibri" w:eastAsia="Calibri" w:cs="Calibri"/>
        </w:rPr>
        <w:t xml:space="preserve">2 lots identiques de 10 briques de lettres différentes.</w:t>
      </w:r>
      <w:r>
        <w:rPr>
          <w:rFonts w:ascii="Calibri" w:hAnsi="Calibri" w:eastAsia="Calibri" w:cs="Calibri"/>
        </w:rPr>
        <w:t xml:space="preserve"> </w:t>
      </w:r>
    </w:p>
    <w:p>
      <w:pPr>
        <w:numPr>
          <w:ilvl w:val="0"/>
          <w:numId w:val="13"/>
        </w:numPr>
      </w:pPr>
      <w:r>
        <w:rPr>
          <w:rFonts w:ascii="Calibri" w:hAnsi="Calibri" w:eastAsia="Calibri" w:cs="Calibri"/>
        </w:rPr>
        <w:t xml:space="preserve">2 bols</w:t>
      </w:r>
    </w:p>
    <w:p>
      <w:pPr/>
      <w:r>
        <w:rPr>
          <w:rFonts w:ascii="Calibri" w:hAnsi="Calibri" w:eastAsia="Calibri" w:cs="Calibri"/>
        </w:rPr>
        <w:t xml:space="preserve">Chaque joueur a son propre bol avec le même lot de lettres.</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4"/>
        </w:numPr>
      </w:pPr>
      <w:r>
        <w:rPr>
          <w:rFonts w:ascii="Calibri" w:hAnsi="Calibri" w:eastAsia="Calibri" w:cs="Calibri"/>
        </w:rPr>
        <w:t xml:space="preserve">Demander : « À quel point penses-tu avoir raison ? »</w:t>
      </w:r>
    </w:p>
    <w:p/>
    <w:p>
      <w:pPr>
        <w:pStyle w:val="Heading3"/>
      </w:pPr>
      <w:r>
        <w:rPr>
          <w:rFonts w:ascii="Calibri" w:hAnsi="Calibri" w:eastAsia="Calibri" w:cs="Calibri"/>
        </w:rPr>
        <w:t xml:space="preserve">Variations possibles</w:t>
      </w:r>
    </w:p>
    <w:p>
      <w:pPr>
        <w:numPr>
          <w:ilvl w:val="0"/>
          <w:numId w:val="15"/>
        </w:numPr>
      </w:pPr>
      <w:r>
        <w:rPr>
          <w:rFonts w:ascii="Calibri" w:hAnsi="Calibri" w:eastAsia="Calibri" w:cs="Calibri"/>
        </w:rPr>
        <w:t xml:space="preserve">Choisir des lettres plus faciles à lire au toucher ou qui ont déjà été apprises.</w:t>
      </w:r>
    </w:p>
    <w:p>
      <w:pPr>
        <w:numPr>
          <w:ilvl w:val="0"/>
          <w:numId w:val="15"/>
        </w:numPr>
      </w:pPr>
      <w:r>
        <w:rPr>
          <w:rFonts w:ascii="Calibri" w:hAnsi="Calibri" w:eastAsia="Calibri" w:cs="Calibri"/>
        </w:rPr>
        <w:t xml:space="preserve">Augmenter ou diminuer le nombre de lettres.</w:t>
      </w:r>
    </w:p>
    <w:p>
      <w:pPr>
        <w:numPr>
          <w:ilvl w:val="0"/>
          <w:numId w:val="15"/>
        </w:numPr>
      </w:pPr>
      <w:r>
        <w:rPr>
          <w:rFonts w:ascii="Calibri" w:hAnsi="Calibri" w:eastAsia="Calibri" w:cs="Calibri"/>
        </w:rPr>
        <w:t xml:space="preserve">Demander à l’enfant de choisir 2 lettres et de faire des mots qui incluent ces lettres.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6"/>
        </w:numPr>
      </w:pPr>
      <w:r>
        <w:rPr>
          <w:rFonts w:ascii="Calibri" w:hAnsi="Calibri" w:eastAsia="Calibri" w:cs="Calibri"/>
        </w:rPr>
        <w:t xml:space="preserve">Découvrir la fonction de l’écrit : demander une relecture</w:t>
      </w:r>
    </w:p>
    <w:p>
      <w:pPr>
        <w:numPr>
          <w:ilvl w:val="0"/>
          <w:numId w:val="16"/>
        </w:numPr>
      </w:pPr>
      <w:r>
        <w:rPr>
          <w:rFonts w:ascii="Calibri" w:hAnsi="Calibri" w:eastAsia="Calibri" w:cs="Calibri"/>
        </w:rPr>
        <w:t xml:space="preserve">Identifier les caractères braille : les lettres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Être encouragé à faire le lien entre ce qui est lu et sa propre expérience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Planifier et réaliser des activités routinières ou non routinières nécessitant plusieurs étapes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Les enfants ont tendance à discuter des caractéristiques détaillées lors d’activités de construction ludiques avec leurs camarades et font preuve d’un niveau d’autorégulation plus élevé lors d’activités et de jeux en petits groupes.</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42D0446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1C4D9BE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E33F64E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
    <w:nsid w:val="5D5F49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BE4CE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07443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D978B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16FC7C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82C25A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5E7F2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2020-11-02T12:22:18+00:00</dcterms:created>
  <dcterms:modified xsi:type="dcterms:W3CDTF">2020-11-02T12:22:18+00:00</dcterms:modified>
</cp:coreProperties>
</file>

<file path=docProps/custom.xml><?xml version="1.0" encoding="utf-8"?>
<Properties xmlns="http://schemas.openxmlformats.org/officeDocument/2006/custom-properties" xmlns:vt="http://schemas.openxmlformats.org/officeDocument/2006/docPropsVTypes"/>
</file>