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Calibri" w:hAnsi="Calibri" w:eastAsia="Calibri" w:cs="Calibri"/>
        </w:rPr>
        <w:t xml:space="preserve">Rails de train</w:t>
      </w:r>
    </w:p>
    <w:p>
      <w:pPr>
        <w:pStyle w:val="categoryParagrphStyle"/>
      </w:pPr>
      <w:r>
        <w:rPr>
          <w:rStyle w:val="categoryFontStyle"/>
        </w:rPr>
        <w:t xml:space="preserve">Pre-braille | Orientation</w:t>
      </w:r>
    </w:p>
    <w:tbl>
      <w:tblGrid>
        <w:gridCol w:w="3150" w:type="dxa"/>
        <w:gridCol w:w="3150" w:type="dxa"/>
        <w:gridCol w:w="3150" w:type="dxa"/>
      </w:tblGrid>
      <w:tblPr>
        <w:tblW w:w="0" w:type="auto"/>
        <w:tblLayout w:type="autofit"/>
        <w:bidiVisual w:val="0"/>
        <w:tblCellMar>
          <w:top w:w="0" w:type="dxa"/>
          <w:left w:w="0" w:type="dxa"/>
          <w:right w:w="0" w:type="dxa"/>
          <w:bottom w:w="0" w:type="dxa"/>
        </w:tblCellMar>
      </w:tblPr>
      <w:tr>
        <w:trPr/>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7"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8"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9" o:title=""/>
                </v:shape>
              </w:pict>
            </w:r>
          </w:p>
        </w:tc>
      </w:tr>
    </w:tbl>
    <w:p/>
    <w:p>
      <w:pPr/>
      <w:r>
        <w:rPr>
          <w:rFonts w:ascii="Calibri" w:hAnsi="Calibri" w:eastAsia="Calibri" w:cs="Calibri"/>
          <w:sz w:val="27"/>
          <w:szCs w:val="27"/>
          <w:b w:val="1"/>
          <w:bCs w:val="1"/>
        </w:rPr>
        <w:t xml:space="preserve">Apprendre le sens de lecture de gauche à droite, les notions d'alignement pour compléter la voie faite de briques et conduire le train.</w:t>
      </w:r>
    </w:p>
    <w:p/>
    <w:p>
      <w:pPr/>
      <w:r>
        <w:pict>
          <v:shape type="#_x0000_t75" style="width:15px; height:15px; margin-left:0px; margin-top:0px; mso-position-horizontal:left; mso-position-vertical:top; mso-position-horizontal-relative:char; mso-position-vertical-relative:line;">
            <w10:wrap type="inline"/>
            <v:imagedata r:id="rId10" o:title=""/>
          </v:shape>
        </w:pict>
      </w:r>
      <w:r>
        <w:rPr>
          <w:rFonts w:ascii="Calibri" w:hAnsi="Calibri" w:eastAsia="Calibri" w:cs="Calibri"/>
          <w:sz w:val="30"/>
          <w:szCs w:val="30"/>
        </w:rPr>
        <w:t xml:space="preserve">10 min </w:t>
      </w:r>
      <w:r>
        <w:pict>
          <v:shape type="#_x0000_t75" style="width:15px; height:15px; margin-left:0px; margin-top:0px; mso-position-horizontal:left; mso-position-vertical:top; mso-position-horizontal-relative:char; mso-position-vertical-relative:line;">
            <w10:wrap type="inline"/>
            <v:imagedata r:id="rId11" o:title=""/>
          </v:shape>
        </w:pict>
      </w:r>
      <w:r>
        <w:rPr>
          <w:rFonts w:ascii="Calibri" w:hAnsi="Calibri" w:eastAsia="Calibri" w:cs="Calibri"/>
          <w:sz w:val="30"/>
          <w:szCs w:val="30"/>
        </w:rPr>
        <w:t xml:space="preserve">1 participant(s)</w:t>
      </w:r>
    </w:p>
    <w:p/>
    <w:p>
      <w:pPr>
        <w:pStyle w:val="Heading3"/>
      </w:pPr>
      <w:r>
        <w:rPr>
          <w:rFonts w:ascii="Calibri" w:hAnsi="Calibri" w:eastAsia="Calibri" w:cs="Calibri"/>
        </w:rPr>
        <w:t xml:space="preserve">Jouons !</w:t>
      </w:r>
    </w:p>
    <w:p>
      <w:pPr>
        <w:numPr>
          <w:ilvl w:val="0"/>
          <w:numId w:val="10"/>
        </w:numPr>
      </w:pPr>
      <w:r>
        <w:rPr>
          <w:rFonts w:ascii="Calibri" w:hAnsi="Calibri" w:eastAsia="Calibri" w:cs="Calibri"/>
        </w:rPr>
        <w:t xml:space="preserve">Ajoute des briques pour terminer la longue voie ferrée en haut de la plaque.</w:t>
      </w:r>
    </w:p>
    <w:p>
      <w:pPr>
        <w:numPr>
          <w:ilvl w:val="0"/>
          <w:numId w:val="10"/>
        </w:numPr>
      </w:pPr>
      <w:r>
        <w:rPr>
          <w:rFonts w:ascii="Calibri" w:hAnsi="Calibri" w:eastAsia="Calibri" w:cs="Calibri"/>
        </w:rPr>
        <w:t xml:space="preserve">Imagine que ton doigt est un train qui se déplace le long de la voie.</w:t>
      </w:r>
    </w:p>
    <w:p/>
    <w:p>
      <w:pPr>
        <w:pStyle w:val="Heading3"/>
      </w:pPr>
      <w:r>
        <w:rPr>
          <w:rFonts w:ascii="Calibri" w:hAnsi="Calibri" w:eastAsia="Calibri" w:cs="Calibri"/>
        </w:rPr>
        <w:t xml:space="preserve">Préparation</w:t>
      </w:r>
    </w:p>
    <w:p>
      <w:pPr>
        <w:numPr>
          <w:ilvl w:val="0"/>
          <w:numId w:val="11"/>
        </w:numPr>
      </w:pPr>
      <w:r>
        <w:rPr>
          <w:rFonts w:ascii="Calibri" w:hAnsi="Calibri" w:eastAsia="Calibri" w:cs="Calibri"/>
        </w:rPr>
        <w:t xml:space="preserve">1 plaque</w:t>
      </w:r>
    </w:p>
    <w:p>
      <w:pPr>
        <w:numPr>
          <w:ilvl w:val="0"/>
          <w:numId w:val="11"/>
        </w:numPr>
      </w:pPr>
      <w:r>
        <w:rPr>
          <w:rFonts w:ascii="Calibri" w:hAnsi="Calibri" w:eastAsia="Calibri" w:cs="Calibri"/>
        </w:rPr>
        <w:t xml:space="preserve">16 briques</w:t>
      </w:r>
    </w:p>
    <w:p>
      <w:pPr>
        <w:numPr>
          <w:ilvl w:val="0"/>
          <w:numId w:val="11"/>
        </w:numPr>
      </w:pPr>
      <w:r>
        <w:rPr>
          <w:rFonts w:ascii="Calibri" w:hAnsi="Calibri" w:eastAsia="Calibri" w:cs="Calibri"/>
        </w:rPr>
        <w:t xml:space="preserve">1 bol</w:t>
      </w:r>
    </w:p>
    <w:p>
      <w:pPr/>
      <w:r>
        <w:rPr>
          <w:rFonts w:ascii="Calibri" w:hAnsi="Calibri" w:eastAsia="Calibri" w:cs="Calibri"/>
        </w:rPr>
        <w:t xml:space="preserve">Placer une brique sur la plaque : position de lecture, en haut à gauche, pour commencer les rails du train.</w:t>
      </w:r>
    </w:p>
    <w:p/>
    <w:p>
      <w:pPr>
        <w:pStyle w:val="Heading3"/>
      </w:pPr>
      <w:r>
        <w:rPr>
          <w:rFonts w:ascii="Calibri" w:hAnsi="Calibri" w:eastAsia="Calibri" w:cs="Calibri"/>
        </w:rPr>
        <w:t xml:space="preserve">Pour bien réussir</w:t>
      </w:r>
    </w:p>
    <w:p>
      <w:pPr>
        <w:numPr>
          <w:ilvl w:val="0"/>
          <w:numId w:val="12"/>
        </w:numPr>
      </w:pPr>
      <w:r>
        <w:rPr>
          <w:rFonts w:ascii="Calibri" w:hAnsi="Calibri" w:eastAsia="Calibri" w:cs="Calibri"/>
        </w:rPr>
        <w:t xml:space="preserve">Demander « Où va le train ? ».</w:t>
      </w:r>
    </w:p>
    <w:p>
      <w:pPr>
        <w:numPr>
          <w:ilvl w:val="0"/>
          <w:numId w:val="12"/>
        </w:numPr>
      </w:pPr>
      <w:r>
        <w:rPr>
          <w:rFonts w:ascii="Calibri" w:hAnsi="Calibri" w:eastAsia="Calibri" w:cs="Calibri"/>
        </w:rPr>
        <w:t xml:space="preserve">Fixer la plaque au mur dans un plan vertical pour changer de perspective et faciliter la compréhension de la notion d’espace.</w:t>
      </w:r>
    </w:p>
    <w:p/>
    <w:p>
      <w:pPr>
        <w:pStyle w:val="Heading3"/>
      </w:pPr>
      <w:r>
        <w:rPr>
          <w:rFonts w:ascii="Calibri" w:hAnsi="Calibri" w:eastAsia="Calibri" w:cs="Calibri"/>
        </w:rPr>
        <w:t xml:space="preserve">Variations possibles</w:t>
      </w:r>
    </w:p>
    <w:p>
      <w:pPr>
        <w:numPr>
          <w:ilvl w:val="0"/>
          <w:numId w:val="13"/>
        </w:numPr>
      </w:pPr>
      <w:r>
        <w:rPr>
          <w:rFonts w:ascii="Calibri" w:hAnsi="Calibri" w:eastAsia="Calibri" w:cs="Calibri"/>
        </w:rPr>
        <w:t xml:space="preserve">Modifier le nombre de briques de départ.</w:t>
      </w:r>
      <w:r>
        <w:rPr>
          <w:rFonts w:ascii="Calibri" w:hAnsi="Calibri" w:eastAsia="Calibri" w:cs="Calibri"/>
        </w:rPr>
        <w:t xml:space="preserve"> </w:t>
      </w:r>
    </w:p>
    <w:p>
      <w:pPr>
        <w:numPr>
          <w:ilvl w:val="0"/>
          <w:numId w:val="13"/>
        </w:numPr>
      </w:pPr>
      <w:r>
        <w:rPr>
          <w:rFonts w:ascii="Calibri" w:hAnsi="Calibri" w:eastAsia="Calibri" w:cs="Calibri"/>
        </w:rPr>
        <w:t xml:space="preserve">Ajouter plus de rails.</w:t>
      </w:r>
      <w:r>
        <w:rPr>
          <w:rFonts w:ascii="Calibri" w:hAnsi="Calibri" w:eastAsia="Calibri" w:cs="Calibri"/>
        </w:rPr>
        <w:t xml:space="preserve"> </w:t>
      </w:r>
    </w:p>
    <w:p/>
    <w:p>
      <w:pPr>
        <w:pStyle w:val="Heading2"/>
      </w:pPr>
      <w:r>
        <w:rPr>
          <w:rFonts w:ascii="Calibri" w:hAnsi="Calibri" w:eastAsia="Calibri" w:cs="Calibri"/>
        </w:rPr>
        <w:t xml:space="preserve">Les enfants vont développer ces compétences holistiques</w:t>
      </w:r>
    </w:p>
    <w:p>
      <w:pPr>
        <w:pStyle w:val="Heading4"/>
      </w:pPr>
      <w:r>
        <w:pict>
          <v:shape type="#_x0000_t75" style="width:15px; height:15px; margin-left:0px; margin-top:0px; mso-position-horizontal:left; mso-position-vertical:top; mso-position-horizontal-relative:char; mso-position-vertical-relative:line;">
            <w10:wrap type="inline"/>
            <v:imagedata r:id="rId12" o:title=""/>
          </v:shape>
        </w:pict>
      </w:r>
      <w:r>
        <w:rPr>
          <w:rFonts w:ascii="Calibri" w:hAnsi="Calibri" w:eastAsia="Calibri" w:cs="Calibri"/>
        </w:rPr>
        <w:t xml:space="preserve"> Physique</w:t>
      </w:r>
    </w:p>
    <w:p>
      <w:pPr>
        <w:numPr>
          <w:ilvl w:val="0"/>
          <w:numId w:val="14"/>
        </w:numPr>
      </w:pPr>
      <w:r>
        <w:rPr>
          <w:rFonts w:ascii="Calibri" w:hAnsi="Calibri" w:eastAsia="Calibri" w:cs="Calibri"/>
        </w:rPr>
        <w:t xml:space="preserve">Apprendre par l’action, l’observation, l’analyse de l’action personnelle et de l’activité observée : répéter un geste pour le stabiliser et pour une meilleure efficacité</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3" o:title=""/>
          </v:shape>
        </w:pict>
      </w:r>
      <w:r>
        <w:rPr>
          <w:rFonts w:ascii="Calibri" w:hAnsi="Calibri" w:eastAsia="Calibri" w:cs="Calibri"/>
        </w:rPr>
        <w:t xml:space="preserve"> Emotionnel</w:t>
      </w:r>
    </w:p>
    <w:p>
      <w:pPr>
        <w:numPr>
          <w:ilvl w:val="0"/>
          <w:numId w:val="15"/>
        </w:numPr>
      </w:pPr>
      <w:r>
        <w:rPr>
          <w:rFonts w:ascii="Calibri" w:hAnsi="Calibri" w:eastAsia="Calibri" w:cs="Calibri"/>
        </w:rPr>
        <w:t xml:space="preserve">Maîtriser les capacités motrices et son engagement émotionnel pour réussir des actions simples</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4" o:title=""/>
          </v:shape>
        </w:pict>
      </w:r>
      <w:r>
        <w:rPr>
          <w:rFonts w:ascii="Calibri" w:hAnsi="Calibri" w:eastAsia="Calibri" w:cs="Calibri"/>
        </w:rPr>
        <w:t xml:space="preserve"> Créatif</w:t>
      </w:r>
    </w:p>
    <w:p>
      <w:pPr>
        <w:numPr>
          <w:ilvl w:val="0"/>
          <w:numId w:val="16"/>
        </w:numPr>
      </w:pPr>
      <w:r>
        <w:rPr>
          <w:rFonts w:ascii="Calibri" w:hAnsi="Calibri" w:eastAsia="Calibri" w:cs="Calibri"/>
        </w:rPr>
        <w:t xml:space="preserve">Utiliser des jeux/matériels adaptés pendant le temps libre</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5" o:title=""/>
          </v:shape>
        </w:pict>
      </w:r>
      <w:r>
        <w:rPr>
          <w:rFonts w:ascii="Calibri" w:hAnsi="Calibri" w:eastAsia="Calibri" w:cs="Calibri"/>
        </w:rPr>
        <w:t xml:space="preserve"> Cognitif</w:t>
      </w:r>
    </w:p>
    <w:p>
      <w:pPr>
        <w:numPr>
          <w:ilvl w:val="0"/>
          <w:numId w:val="17"/>
        </w:numPr>
      </w:pPr>
      <w:r>
        <w:rPr>
          <w:rFonts w:ascii="Calibri" w:hAnsi="Calibri" w:eastAsia="Calibri" w:cs="Calibri"/>
        </w:rPr>
        <w:t xml:space="preserve">Reconnaître les concepts et les relations de taille : longueur, largeur, hauteur</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6" o:title=""/>
          </v:shape>
        </w:pict>
      </w:r>
      <w:r>
        <w:rPr>
          <w:rFonts w:ascii="Calibri" w:hAnsi="Calibri" w:eastAsia="Calibri" w:cs="Calibri"/>
        </w:rPr>
        <w:t xml:space="preserve"> Social</w:t>
      </w:r>
    </w:p>
    <w:p>
      <w:pPr>
        <w:numPr>
          <w:ilvl w:val="0"/>
          <w:numId w:val="18"/>
        </w:numPr>
      </w:pPr>
      <w:r>
        <w:rPr>
          <w:rFonts w:ascii="Calibri" w:hAnsi="Calibri" w:eastAsia="Calibri" w:cs="Calibri"/>
        </w:rPr>
        <w:t xml:space="preserve">Respecter les directives et les limites des adultes</w:t>
      </w:r>
    </w:p>
    <w:p/>
    <w:p>
      <w:pPr>
        <w:pStyle w:val="Heading3"/>
      </w:pPr>
      <w:r>
        <w:rPr>
          <w:rFonts w:ascii="Calibri" w:hAnsi="Calibri" w:eastAsia="Calibri" w:cs="Calibri"/>
        </w:rPr>
        <w:t xml:space="preserve">Le saviez-vous ?</w:t>
      </w:r>
    </w:p>
    <w:p>
      <w:pPr>
        <w:numPr>
          <w:ilvl w:val="0"/>
          <w:numId w:val="19"/>
        </w:numPr>
      </w:pPr>
      <w:r>
        <w:rPr>
          <w:rFonts w:ascii="Calibri" w:hAnsi="Calibri" w:eastAsia="Calibri" w:cs="Calibri"/>
        </w:rPr>
        <w:t xml:space="preserve">Les enfants ont des intérêts et des besoins d’apprentissage différents, et un bon animateur combine les pratiques (jeu libre, jeu guidé et instruction) pour accompagner les enfants là où ils leurs compétences se trouvent et les aider à les développer.</w:t>
      </w:r>
    </w:p>
    <w:p/>
    <w:p/>
    <w:sectPr>
      <w:footerReference w:type="default" r:id="rId17"/>
      <w:pgSz w:orient="portrait" w:w="11905.511811023622" w:h="16837.79527559055"/>
      <w:pgMar w:top="850.3937007874015" w:right="1417.3228346456694" w:bottom="850.3937007874015" w:left="1417.3228346456694"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
    </w:r>
  </w:p>
  <w:tbl>
    <w:tblGrid>
      <w:gridCol w:w="3200" w:type="dxa"/>
      <w:gridCol w:w="6000" w:type="dxa"/>
    </w:tblGrid>
    <w:tblPr>
      <w:tblW w:w="0" w:type="auto"/>
      <w:tblLayout w:type="autofit"/>
      <w:bidiVisual w:val="0"/>
      <w:tblCellMar>
        <w:top w:w="10" w:type="dxa"/>
        <w:left w:w="0" w:type="dxa"/>
        <w:right w:w="0" w:type="dxa"/>
        <w:bottom w:w="0" w:type="dxa"/>
      </w:tblCellMar>
    </w:tblPr>
    <w:tr>
      <w:trPr/>
      <w:tc>
        <w:tcPr>
          <w:tcW w:w="3200" w:type="dxa"/>
          <w:vAlign w:val="top"/>
          <w:tcBorders>
            <w:top w:val="single" w:sz="0" w:color="000000"/>
            <w:left w:val="single" w:sz="0" w:color="ffffff"/>
            <w:right w:val="single" w:sz="0" w:color="ffffff"/>
            <w:bottom w:val="single" w:sz="0" w:color="ffffff"/>
          </w:tcBorders>
        </w:tcPr>
        <w:p>
          <w:pPr/>
          <w:r>
            <w:pict>
              <v:shape type="#_x0000_t75" style="width:143pt; height:30.082317073171pt; margin-left:0pt; margin-top:0pt; mso-position-horizontal:left; mso-position-vertical:top; mso-position-horizontal-relative:char; mso-position-vertical-relative:line;">
                <w10:wrap type="inline"/>
                <v:imagedata r:id="rId1" o:title=""/>
              </v:shape>
            </w:pict>
          </w:r>
        </w:p>
      </w:tc>
      <w:tc>
        <w:tcPr>
          <w:tcW w:w="6000" w:type="dxa"/>
          <w:vAlign w:val="top"/>
          <w:tcBorders>
            <w:top w:val="single" w:sz="0" w:color="000000"/>
            <w:left w:val="single" w:sz="0" w:color="ffffff"/>
            <w:right w:val="single" w:sz="0" w:color="ffffff"/>
            <w:bottom w:val="single" w:sz="0" w:color="ffffff"/>
          </w:tcBorders>
        </w:tcPr>
        <w:p>
          <w:pPr>
            <w:pStyle w:val="footerParagrphStyle"/>
          </w:pPr>
          <w:r>
            <w:rPr>
              <w:rStyle w:val="footerFontStyle"/>
            </w:rPr>
            <w:t xml:space="preserve">Retrouvez toutes les fiches d'activités LEGO Braille bricks sur notre site </w:t>
          </w:r>
        </w:p>
        <w:p>
          <w:pPr>
            <w:pStyle w:val="footerParagrphStyle"/>
          </w:pPr>
          <w:hyperlink r:id="rId2" w:history="1">
            <w:r>
              <w:rPr>
                <w:rStyle w:val="linkStyle"/>
              </w:rPr>
              <w:t xml:space="preserve">https://abracadabraille.org/lego-braille-bricks/fiches-dactivites</w:t>
            </w:r>
          </w:hyperlink>
        </w:p>
      </w:tc>
    </w:tr>
  </w:tbl>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nsid w:val="EF7538DF"/>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1">
    <w:nsid w:val="986923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D730B2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3CE311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B8BFBC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54AA0D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B99D4D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CF9CBD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D4656D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86FF9A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0" w:after="10"/>
    </w:pPr>
    <w:rPr>
      <w:rFonts w:ascii="Calibri" w:hAnsi="Calibri" w:eastAsia="Calibri" w:cs="Calibri"/>
      <w:color w:val="e76318"/>
      <w:sz w:val="50"/>
      <w:szCs w:val="50"/>
      <w:b w:val="1"/>
      <w:bCs w:val="1"/>
      <w:i w:val="0"/>
      <w:iCs w:val="0"/>
    </w:rPr>
  </w:style>
  <w:style w:type="paragraph" w:styleId="Heading2">
    <w:link w:val="Heading2Char"/>
    <w:name w:val="heading 2"/>
    <w:basedOn w:val="Normal"/>
    <w:pPr>
      <w:keepNext w:val="1"/>
      <w:spacing w:before="220" w:after="180"/>
    </w:pPr>
    <w:rPr>
      <w:rFonts w:ascii="Calibri" w:hAnsi="Calibri" w:eastAsia="Calibri" w:cs="Calibri"/>
      <w:color w:val="000000"/>
      <w:sz w:val="36"/>
      <w:szCs w:val="36"/>
      <w:b w:val="1"/>
      <w:bCs w:val="1"/>
      <w:i w:val="0"/>
      <w:iCs w:val="0"/>
    </w:rPr>
  </w:style>
  <w:style w:type="paragraph" w:styleId="Heading3">
    <w:link w:val="Heading3Char"/>
    <w:name w:val="heading 3"/>
    <w:basedOn w:val="Normal"/>
    <w:pPr>
      <w:keepNext w:val="1"/>
      <w:spacing w:before="200" w:after="150"/>
    </w:pPr>
    <w:rPr>
      <w:rFonts w:ascii="Calibri" w:hAnsi="Calibri" w:eastAsia="Calibri" w:cs="Calibri"/>
      <w:color w:val="000000"/>
      <w:sz w:val="30"/>
      <w:szCs w:val="30"/>
      <w:b w:val="1"/>
      <w:bCs w:val="1"/>
      <w:i w:val="0"/>
      <w:iCs w:val="0"/>
    </w:rPr>
  </w:style>
  <w:style w:type="paragraph" w:styleId="Heading4">
    <w:link w:val="Heading4Char"/>
    <w:name w:val="heading 4"/>
    <w:basedOn w:val="Normal"/>
    <w:pPr>
      <w:keepNext w:val="1"/>
      <w:spacing w:before="180" w:after="140"/>
    </w:pPr>
    <w:rPr>
      <w:rFonts w:ascii="Calibri" w:hAnsi="Calibri" w:eastAsia="Calibri" w:cs="Calibri"/>
      <w:color w:val="000000"/>
      <w:sz w:val="30"/>
      <w:szCs w:val="30"/>
      <w:b w:val="1"/>
      <w:bCs w:val="1"/>
      <w:i w:val="0"/>
      <w:iCs w:val="0"/>
    </w:rPr>
  </w:style>
  <w:style w:type="paragraph" w:customStyle="1" w:styleId="categoryParagrphStyle">
    <w:name w:val="categoryParagrphStyle"/>
    <w:basedOn w:val="Normal"/>
    <w:pPr>
      <w:jc w:val="left"/>
      <w:spacing w:after="150"/>
    </w:pPr>
  </w:style>
  <w:style w:type="character">
    <w:name w:val="categoryFontStyle"/>
    <w:rPr>
      <w:rFonts w:ascii="Calibri" w:hAnsi="Calibri" w:eastAsia="Calibri" w:cs="Calibri"/>
      <w:color w:val="e76318"/>
      <w:sz w:val="28"/>
      <w:szCs w:val="28"/>
      <w:b w:val="0"/>
      <w:bCs w:val="0"/>
      <w:i w:val="1"/>
      <w:iCs w:val="1"/>
    </w:rPr>
  </w:style>
  <w:style w:type="paragraph" w:customStyle="1" w:styleId="footerParagrphStyle">
    <w:name w:val="footerParagrphStyle"/>
    <w:basedOn w:val="Normal"/>
    <w:pPr>
      <w:jc w:val="right"/>
      <w:spacing w:after="70"/>
    </w:pPr>
  </w:style>
  <w:style w:type="character">
    <w:name w:val="footerFontStyle"/>
    <w:rPr>
      <w:rFonts w:ascii="Calibri" w:hAnsi="Calibri" w:eastAsia="Calibri" w:cs="Calibri"/>
      <w:color w:val="555555"/>
      <w:sz w:val="18"/>
      <w:szCs w:val="18"/>
      <w:b w:val="0"/>
      <w:bCs w:val="0"/>
      <w:i w:val="1"/>
      <w:iCs w:val="1"/>
    </w:rPr>
  </w:style>
  <w:style w:type="character">
    <w:name w:val="linkStyle"/>
    <w:rPr>
      <w:rFonts w:ascii="Calibri" w:hAnsi="Calibri" w:eastAsia="Calibri" w:cs="Calibri"/>
      <w:color w:val="0000FF"/>
      <w:sz w:val="18"/>
      <w:szCs w:val="18"/>
      <w:b w:val="0"/>
      <w:bCs w:val="0"/>
      <w:i w:val="1"/>
      <w:iCs w:val="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jpg"/><Relationship Id="rId2" Type="http://schemas.openxmlformats.org/officeDocument/2006/relationships/hyperlink" Target="https://abracadabraille.org/lego-braille-bricks/fiches-dactiv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2022-03-23T09:47:38+00:00</dcterms:created>
  <dcterms:modified xsi:type="dcterms:W3CDTF">2022-03-23T09:47:38+00:00</dcterms:modified>
</cp:coreProperties>
</file>

<file path=docProps/custom.xml><?xml version="1.0" encoding="utf-8"?>
<Properties xmlns="http://schemas.openxmlformats.org/officeDocument/2006/custom-properties" xmlns:vt="http://schemas.openxmlformats.org/officeDocument/2006/docPropsVTypes"/>
</file>